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E70FF3">
        <w:rPr>
          <w:bCs/>
          <w:spacing w:val="13"/>
          <w:sz w:val="26"/>
          <w:szCs w:val="26"/>
          <w:u w:val="single"/>
        </w:rPr>
        <w:t>24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E70FF3">
        <w:rPr>
          <w:bCs/>
          <w:spacing w:val="13"/>
          <w:sz w:val="26"/>
          <w:szCs w:val="26"/>
          <w:u w:val="single"/>
        </w:rPr>
        <w:t>марта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23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E70FF3">
        <w:rPr>
          <w:bCs/>
          <w:spacing w:val="13"/>
          <w:sz w:val="26"/>
          <w:szCs w:val="26"/>
          <w:u w:val="single"/>
        </w:rPr>
        <w:t>2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70FF3" w:rsidRDefault="00ED2280" w:rsidP="00E70FF3">
      <w:pPr>
        <w:pStyle w:val="abzas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bookmarkStart w:id="0" w:name="_GoBack"/>
      <w:bookmarkEnd w:id="0"/>
      <w:r w:rsidR="00E70FF3">
        <w:rPr>
          <w:sz w:val="26"/>
          <w:szCs w:val="26"/>
        </w:rPr>
        <w:t xml:space="preserve">.  Рассмотрение вопроса о предоставлении </w:t>
      </w:r>
      <w:r w:rsidR="00E70FF3" w:rsidRPr="00F7306A">
        <w:rPr>
          <w:rFonts w:eastAsiaTheme="majorEastAsia"/>
          <w:sz w:val="26"/>
          <w:szCs w:val="26"/>
        </w:rPr>
        <w:t>сведени</w:t>
      </w:r>
      <w:r w:rsidR="00E70FF3">
        <w:rPr>
          <w:rFonts w:eastAsiaTheme="majorEastAsia"/>
          <w:sz w:val="26"/>
          <w:szCs w:val="26"/>
        </w:rPr>
        <w:t>й</w:t>
      </w:r>
      <w:r w:rsidR="00E70FF3"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</w:t>
      </w:r>
      <w:r w:rsidR="00E70FF3">
        <w:rPr>
          <w:rFonts w:eastAsiaTheme="majorEastAsia"/>
          <w:sz w:val="26"/>
          <w:szCs w:val="26"/>
        </w:rPr>
        <w:t>ного характера, а также сведений</w:t>
      </w:r>
      <w:r w:rsidR="00E70FF3"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имущественного характера супруги (супруга) и несовершеннолетних детей</w:t>
      </w:r>
      <w:r w:rsidR="00E70FF3" w:rsidRPr="00F7306A">
        <w:rPr>
          <w:sz w:val="26"/>
          <w:szCs w:val="26"/>
        </w:rPr>
        <w:t xml:space="preserve">, в связи с осуществлением трудовой деятельности в организации, </w:t>
      </w:r>
      <w:r w:rsidR="00E70FF3" w:rsidRPr="00F7306A">
        <w:rPr>
          <w:rFonts w:eastAsiaTheme="minorHAnsi"/>
          <w:sz w:val="26"/>
          <w:szCs w:val="26"/>
          <w:lang w:eastAsia="en-US"/>
        </w:rPr>
        <w:t>созданной для выполнения задач, поставленных перед Министерством науки</w:t>
      </w:r>
      <w:r w:rsidR="00E70FF3">
        <w:rPr>
          <w:rFonts w:eastAsiaTheme="minorHAnsi"/>
          <w:sz w:val="26"/>
          <w:szCs w:val="26"/>
          <w:lang w:eastAsia="en-US"/>
        </w:rPr>
        <w:t xml:space="preserve"> и высшего образования</w:t>
      </w:r>
      <w:r w:rsidR="00E70FF3" w:rsidRPr="00F7306A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E70FF3">
        <w:rPr>
          <w:sz w:val="26"/>
          <w:szCs w:val="26"/>
        </w:rPr>
        <w:t>.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проведением профилактических мероприятий по противодействию коррупции.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 Организация проведения обучения по противодействию коррупции для работников.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Рассмотрение уведомлений о близком родстве работников университета.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Актуализация сведений на сайте в разделе «Противодействие коррупции».</w:t>
      </w: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E70FF3" w:rsidRDefault="00E70FF3" w:rsidP="00E70FF3">
      <w:pPr>
        <w:widowControl/>
        <w:autoSpaceDE/>
        <w:autoSpaceDN/>
        <w:adjustRightInd/>
        <w:ind w:firstLine="708"/>
        <w:jc w:val="both"/>
        <w:rPr>
          <w:rFonts w:eastAsiaTheme="majorEastAsia"/>
          <w:sz w:val="26"/>
          <w:szCs w:val="26"/>
        </w:rPr>
      </w:pPr>
      <w:r>
        <w:rPr>
          <w:sz w:val="26"/>
          <w:szCs w:val="26"/>
        </w:rPr>
        <w:t xml:space="preserve">1. Обеспечить контроль за своевременным предоставлением </w:t>
      </w:r>
      <w:r w:rsidRPr="00F7306A">
        <w:rPr>
          <w:rFonts w:eastAsiaTheme="majorEastAsia"/>
          <w:sz w:val="26"/>
          <w:szCs w:val="26"/>
        </w:rPr>
        <w:t>сведени</w:t>
      </w:r>
      <w:r>
        <w:rPr>
          <w:rFonts w:eastAsiaTheme="majorEastAsia"/>
          <w:sz w:val="26"/>
          <w:szCs w:val="26"/>
        </w:rPr>
        <w:t>й</w:t>
      </w:r>
      <w:r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</w:t>
      </w:r>
      <w:r>
        <w:rPr>
          <w:rFonts w:eastAsiaTheme="majorEastAsia"/>
          <w:sz w:val="26"/>
          <w:szCs w:val="26"/>
        </w:rPr>
        <w:t>ного характера работниками.</w:t>
      </w:r>
    </w:p>
    <w:p w:rsidR="00E70FF3" w:rsidRDefault="00E70FF3" w:rsidP="00E70FF3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rFonts w:eastAsiaTheme="majorEastAsia"/>
          <w:sz w:val="26"/>
          <w:szCs w:val="26"/>
        </w:rPr>
        <w:t>2.Обеспечить к</w:t>
      </w:r>
      <w:r>
        <w:rPr>
          <w:sz w:val="26"/>
          <w:szCs w:val="26"/>
        </w:rPr>
        <w:t xml:space="preserve">онтроль за выполнением </w:t>
      </w:r>
      <w:r w:rsidRPr="00C81F05">
        <w:rPr>
          <w:sz w:val="26"/>
          <w:szCs w:val="26"/>
        </w:rPr>
        <w:t xml:space="preserve">Плана мероприятий по профилактике и предупреждению коррупционных правонарушений в ФГБОУ ВО «ВВГУ» </w:t>
      </w:r>
      <w:r>
        <w:rPr>
          <w:sz w:val="26"/>
          <w:szCs w:val="26"/>
        </w:rPr>
        <w:t xml:space="preserve">в </w:t>
      </w:r>
      <w:r w:rsidRPr="00C81F05">
        <w:rPr>
          <w:sz w:val="26"/>
          <w:szCs w:val="26"/>
        </w:rPr>
        <w:t>2023 год</w:t>
      </w:r>
      <w:r>
        <w:rPr>
          <w:sz w:val="26"/>
          <w:szCs w:val="26"/>
        </w:rPr>
        <w:t>у в части проведения профилактической работы среди работников и обучающихся.</w:t>
      </w:r>
    </w:p>
    <w:p w:rsidR="00E70FF3" w:rsidRDefault="00E70FF3" w:rsidP="00E70FF3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0004C0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Организовать во 2 квартале 2023 года   профессиональное обучение в области противодействия коррупции</w:t>
      </w:r>
      <w:r w:rsidRPr="00D72AE9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работников, в должностные обязанности которых входит участие в противодействии коррупции и осуществление закупок товаров, работ и услуг для обеспечения государственных нужд.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2446C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предотвращения условий возникновения конфликта интересов между работниками: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514762">
        <w:rPr>
          <w:sz w:val="26"/>
          <w:szCs w:val="26"/>
        </w:rPr>
        <w:t xml:space="preserve">Работникам университета, представившим </w:t>
      </w:r>
      <w:r w:rsidR="00811830">
        <w:rPr>
          <w:sz w:val="26"/>
          <w:szCs w:val="26"/>
        </w:rPr>
        <w:t>уведомления: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 w:rsidRPr="00DD39B2">
        <w:rPr>
          <w:sz w:val="26"/>
          <w:szCs w:val="26"/>
        </w:rPr>
        <w:t>неукоснительно соблюдать требования законодательства по противодействию коррупции</w:t>
      </w:r>
      <w:r>
        <w:rPr>
          <w:sz w:val="26"/>
          <w:szCs w:val="26"/>
        </w:rPr>
        <w:t>;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принимать </w:t>
      </w:r>
      <w:r w:rsidRPr="00DD39B2">
        <w:rPr>
          <w:sz w:val="26"/>
          <w:szCs w:val="26"/>
        </w:rPr>
        <w:t xml:space="preserve">участие в </w:t>
      </w:r>
      <w:r>
        <w:rPr>
          <w:sz w:val="26"/>
          <w:szCs w:val="26"/>
        </w:rPr>
        <w:t>премировании и ином денежном поощрении родственников, находящихся в непосредственном подчинении;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корректировки в должностные обязанности, исключающие возможность возникновения конфликта интересов.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11830">
        <w:rPr>
          <w:sz w:val="26"/>
          <w:szCs w:val="26"/>
        </w:rPr>
        <w:t>В</w:t>
      </w:r>
      <w:r>
        <w:rPr>
          <w:sz w:val="26"/>
          <w:szCs w:val="26"/>
        </w:rPr>
        <w:t xml:space="preserve">ышестоящему руководителю обеспечить контроль за трудовой деятельностью работников. </w:t>
      </w:r>
    </w:p>
    <w:p w:rsidR="00E70FF3" w:rsidRDefault="00E70FF3" w:rsidP="00E70F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Провести актуализацию сведений на сайте в разделе «Противодействие коррупции». </w:t>
      </w:r>
    </w:p>
    <w:p w:rsidR="00BA2511" w:rsidRDefault="00BA2511" w:rsidP="00E70FF3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17ACE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E149-E514-4124-AAE2-8AFAF90B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4</cp:revision>
  <cp:lastPrinted>2023-03-31T01:24:00Z</cp:lastPrinted>
  <dcterms:created xsi:type="dcterms:W3CDTF">2023-04-05T04:47:00Z</dcterms:created>
  <dcterms:modified xsi:type="dcterms:W3CDTF">2023-07-19T06:43:00Z</dcterms:modified>
</cp:coreProperties>
</file>