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79" w:rsidRDefault="003D0C7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апреля 2019 г. № 54404</w:t>
      </w:r>
    </w:p>
    <w:p w:rsidR="003D0C79" w:rsidRDefault="003D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C79" w:rsidRDefault="003D0C79">
      <w:pPr>
        <w:pStyle w:val="ConsPlusTitle"/>
        <w:jc w:val="center"/>
      </w:pPr>
      <w:r>
        <w:t>МИНИСТЕРСТВО НАУКИ И ВЫСШЕГО ОБРАЗОВАНИЯ</w:t>
      </w:r>
    </w:p>
    <w:p w:rsidR="003D0C79" w:rsidRDefault="003D0C79">
      <w:pPr>
        <w:pStyle w:val="ConsPlusTitle"/>
        <w:jc w:val="center"/>
      </w:pPr>
      <w:r>
        <w:t>РОССИЙСКОЙ ФЕДЕРАЦИИ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ПРИКАЗ</w:t>
      </w:r>
    </w:p>
    <w:p w:rsidR="003D0C79" w:rsidRDefault="003D0C79">
      <w:pPr>
        <w:pStyle w:val="ConsPlusTitle"/>
        <w:jc w:val="center"/>
      </w:pPr>
      <w:r>
        <w:t>от 22 марта 2019 г. N 24н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ОБ УТВЕРЖДЕНИИ ПОРЯДКА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 w:rsidP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6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9 октября 2015 г., регистрационный N 39262).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Министр</w:t>
      </w:r>
    </w:p>
    <w:p w:rsidR="003D0C79" w:rsidRDefault="003D0C79">
      <w:pPr>
        <w:pStyle w:val="ConsPlusNormal"/>
        <w:jc w:val="right"/>
      </w:pPr>
      <w:r>
        <w:t>М.М.КОТЮКОВ</w:t>
      </w:r>
    </w:p>
    <w:p w:rsidR="003D0C79" w:rsidRDefault="003D0C79">
      <w:pPr>
        <w:pStyle w:val="ConsPlusNormal"/>
        <w:jc w:val="right"/>
        <w:outlineLvl w:val="0"/>
      </w:pPr>
      <w:r>
        <w:lastRenderedPageBreak/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1" w:name="P42"/>
      <w:bookmarkEnd w:id="1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3" w:name="P115"/>
      <w:bookmarkEnd w:id="3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</w:t>
      </w:r>
      <w:hyperlink r:id="rId14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</w:t>
      </w:r>
      <w:proofErr w:type="gramStart"/>
      <w:r>
        <w:t>N  273</w:t>
      </w:r>
      <w:proofErr w:type="gramEnd"/>
      <w:r>
        <w:t xml:space="preserve">-ФЗ  "О  противодействии коррупции" и </w:t>
      </w:r>
      <w:hyperlink r:id="rId15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4" w:name="P174"/>
      <w:bookmarkEnd w:id="4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</w:p>
    <w:sectPr w:rsidR="003D0C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9"/>
    <w:rsid w:val="003D0C79"/>
    <w:rsid w:val="00641AEC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79225-47DE-4A72-9021-EC83F54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13" Type="http://schemas.openxmlformats.org/officeDocument/2006/relationships/hyperlink" Target="consultantplus://offline/ref=4B5E14EC06B425B33D912B11A255656581712507B15FE686A43C4C91BDED4B7E1C481CC690FFFDAC001016EA88273BF4C7267DA94CECD0FAG6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47A2104BA58E686A43C4C91BDED4B7E0E4844CA91F9E3AD000540BBCEG7q1K" TargetMode="External"/><Relationship Id="rId12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1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5" Type="http://schemas.openxmlformats.org/officeDocument/2006/relationships/hyperlink" Target="consultantplus://offline/ref=4B5E14EC06B425B33D912B11A255656581712004BA5DE686A43C4C91BDED4B7E1C481CC699F8F6F9535F17B6CD7428F5C3267FAB50GEqDK" TargetMode="External"/><Relationship Id="rId15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0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4" Type="http://schemas.openxmlformats.org/officeDocument/2006/relationships/hyperlink" Target="consultantplus://offline/ref=4B5E14EC06B425B33D912B11A255656581712004BA5DE686A43C4C91BDED4B7E1C481CC699F9F6F9535F17B6CD7428F5C3267FAB50GE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2024-12-17T12:36:00Z</dcterms:created>
  <dcterms:modified xsi:type="dcterms:W3CDTF">2024-12-17T12:36:00Z</dcterms:modified>
</cp:coreProperties>
</file>